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7BB" w:rsidRDefault="00736D81">
      <w:r w:rsidRPr="00736D81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31" type="#_x0000_t202" style="position:absolute;margin-left:0;margin-top:93.45pt;width:604.8pt;height:727.15pt;z-index:251667456;visibility:visible;mso-wrap-distance-top:3.6pt;mso-wrap-distance-bottom:3.6pt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" stroked="f">
            <v:textbox>
              <w:txbxContent>
                <w:p w:rsidR="003817F4" w:rsidRPr="004F7191" w:rsidRDefault="003817F4" w:rsidP="00941827">
                  <w:pPr>
                    <w:pStyle w:val="NewStyleTop"/>
                    <w:rPr>
                      <w:b/>
                      <w:bCs/>
                      <w:color w:val="595959" w:themeColor="text1" w:themeTint="A6"/>
                    </w:rPr>
                  </w:pPr>
                  <w:r w:rsidRPr="004F7191">
                    <w:rPr>
                      <w:b/>
                      <w:bCs/>
                      <w:color w:val="595959" w:themeColor="text1" w:themeTint="A6"/>
                    </w:rPr>
                    <w:t>Profile</w:t>
                  </w:r>
                </w:p>
                <w:p w:rsidR="004653E1" w:rsidRDefault="004F7191" w:rsidP="00B16C13">
                  <w:pPr>
                    <w:pStyle w:val="NoSpacing"/>
                    <w:rPr>
                      <w:sz w:val="24"/>
                      <w:szCs w:val="24"/>
                    </w:rPr>
                  </w:pPr>
                  <w:r w:rsidRPr="004F7191">
                    <w:rPr>
                      <w:sz w:val="24"/>
                      <w:szCs w:val="24"/>
                    </w:rPr>
                    <w:t>Experienced customer-facing Loan Officer with several years of experience, keen attention to detail, providing excellent service</w:t>
                  </w:r>
                  <w:r w:rsidR="00073D38">
                    <w:rPr>
                      <w:sz w:val="24"/>
                      <w:szCs w:val="24"/>
                    </w:rPr>
                    <w:t xml:space="preserve"> and advice </w:t>
                  </w:r>
                  <w:r w:rsidRPr="004F7191">
                    <w:rPr>
                      <w:sz w:val="24"/>
                      <w:szCs w:val="24"/>
                    </w:rPr>
                    <w:t xml:space="preserve"> to clients. Adept at thoroughly analyzing the financial status of clients and offering the best products to suit their budget. A track record for increasing client satisfaction ratings while working in line with company policies. I am responsible, resilient, ambitious, negotiating skills and a desire to succeed are among my best attributes.</w:t>
                  </w:r>
                </w:p>
                <w:p w:rsidR="004F7191" w:rsidRPr="004F7191" w:rsidRDefault="004F7191" w:rsidP="00B16C13">
                  <w:pPr>
                    <w:pStyle w:val="NoSpacing"/>
                    <w:rPr>
                      <w:sz w:val="24"/>
                      <w:szCs w:val="24"/>
                      <w:lang w:val="en-GB"/>
                    </w:rPr>
                  </w:pPr>
                </w:p>
                <w:p w:rsidR="00B16C13" w:rsidRPr="004F7191" w:rsidRDefault="00B16C13" w:rsidP="00974EA3">
                  <w:pPr>
                    <w:pStyle w:val="NewStyleTop"/>
                    <w:rPr>
                      <w:b/>
                      <w:bCs/>
                      <w:color w:val="595959" w:themeColor="text1" w:themeTint="A6"/>
                      <w:lang w:val="en-GB"/>
                    </w:rPr>
                  </w:pPr>
                  <w:r w:rsidRPr="004F7191">
                    <w:rPr>
                      <w:b/>
                      <w:bCs/>
                      <w:color w:val="595959" w:themeColor="text1" w:themeTint="A6"/>
                    </w:rPr>
                    <w:t xml:space="preserve">Professional experience </w:t>
                  </w:r>
                </w:p>
                <w:p w:rsidR="004F7191" w:rsidRPr="004F7191" w:rsidRDefault="004F7191" w:rsidP="004F7191">
                  <w:pPr>
                    <w:pStyle w:val="NoSpacing"/>
                    <w:rPr>
                      <w:sz w:val="24"/>
                      <w:szCs w:val="24"/>
                      <w:lang w:val="en-GB"/>
                    </w:rPr>
                  </w:pPr>
                  <w:r w:rsidRPr="004F7191">
                    <w:rPr>
                      <w:b/>
                      <w:sz w:val="24"/>
                      <w:szCs w:val="24"/>
                      <w:lang w:val="en-GB"/>
                    </w:rPr>
                    <w:t>Analyst Finance Specialist</w:t>
                  </w:r>
                  <w:r>
                    <w:rPr>
                      <w:b/>
                      <w:sz w:val="24"/>
                      <w:szCs w:val="24"/>
                      <w:lang w:val="en-GB"/>
                    </w:rPr>
                    <w:t xml:space="preserve"> - </w:t>
                  </w:r>
                  <w:r w:rsidRPr="004F7191">
                    <w:rPr>
                      <w:bCs/>
                      <w:sz w:val="24"/>
                      <w:szCs w:val="24"/>
                      <w:lang w:val="en-GB"/>
                    </w:rPr>
                    <w:t xml:space="preserve">Municipality of </w:t>
                  </w:r>
                  <w:proofErr w:type="spellStart"/>
                  <w:r w:rsidRPr="004F7191">
                    <w:rPr>
                      <w:bCs/>
                      <w:sz w:val="24"/>
                      <w:szCs w:val="24"/>
                      <w:lang w:val="en-GB"/>
                    </w:rPr>
                    <w:t>Permet</w:t>
                  </w:r>
                  <w:proofErr w:type="spellEnd"/>
                  <w:r w:rsidRPr="004F7191">
                    <w:rPr>
                      <w:sz w:val="24"/>
                      <w:szCs w:val="24"/>
                    </w:rPr>
                    <w:t>06/2020</w:t>
                  </w:r>
                  <w:r w:rsidRPr="00B3442E">
                    <w:rPr>
                      <w:sz w:val="24"/>
                      <w:szCs w:val="24"/>
                    </w:rPr>
                    <w:t xml:space="preserve">– </w:t>
                  </w:r>
                  <w:r>
                    <w:rPr>
                      <w:sz w:val="24"/>
                      <w:szCs w:val="24"/>
                    </w:rPr>
                    <w:t>09/2021</w:t>
                  </w:r>
                </w:p>
                <w:p w:rsidR="004653E1" w:rsidRPr="004F7191" w:rsidRDefault="004653E1" w:rsidP="004653E1">
                  <w:pPr>
                    <w:pStyle w:val="NoSpacing"/>
                    <w:rPr>
                      <w:b/>
                      <w:sz w:val="24"/>
                      <w:szCs w:val="24"/>
                      <w:lang w:val="en-GB"/>
                    </w:rPr>
                  </w:pPr>
                </w:p>
                <w:p w:rsidR="004F7191" w:rsidRPr="004F7191" w:rsidRDefault="004F7191" w:rsidP="004F7191">
                  <w:pPr>
                    <w:pStyle w:val="NoSpacing"/>
                    <w:numPr>
                      <w:ilvl w:val="0"/>
                      <w:numId w:val="3"/>
                    </w:numPr>
                    <w:rPr>
                      <w:sz w:val="24"/>
                      <w:szCs w:val="24"/>
                    </w:rPr>
                  </w:pPr>
                  <w:r w:rsidRPr="004F7191">
                    <w:rPr>
                      <w:sz w:val="24"/>
                      <w:szCs w:val="24"/>
                    </w:rPr>
                    <w:t>Assisting in the preparation of budgets</w:t>
                  </w:r>
                </w:p>
                <w:p w:rsidR="004F7191" w:rsidRPr="004F7191" w:rsidRDefault="004F7191" w:rsidP="004F7191">
                  <w:pPr>
                    <w:pStyle w:val="NoSpacing"/>
                    <w:numPr>
                      <w:ilvl w:val="0"/>
                      <w:numId w:val="3"/>
                    </w:numPr>
                    <w:rPr>
                      <w:sz w:val="24"/>
                      <w:szCs w:val="24"/>
                    </w:rPr>
                  </w:pPr>
                  <w:r w:rsidRPr="004F7191">
                    <w:rPr>
                      <w:sz w:val="24"/>
                      <w:szCs w:val="24"/>
                    </w:rPr>
                    <w:t>Preparation of balance sheets</w:t>
                  </w:r>
                </w:p>
                <w:p w:rsidR="004F7191" w:rsidRPr="004F7191" w:rsidRDefault="004F7191" w:rsidP="004F7191">
                  <w:pPr>
                    <w:pStyle w:val="NoSpacing"/>
                    <w:numPr>
                      <w:ilvl w:val="0"/>
                      <w:numId w:val="3"/>
                    </w:numPr>
                    <w:rPr>
                      <w:sz w:val="24"/>
                      <w:szCs w:val="24"/>
                    </w:rPr>
                  </w:pPr>
                  <w:r w:rsidRPr="004F7191">
                    <w:rPr>
                      <w:sz w:val="24"/>
                      <w:szCs w:val="24"/>
                    </w:rPr>
                    <w:t>Processing invoices and responsible for the payment</w:t>
                  </w:r>
                </w:p>
                <w:p w:rsidR="004653E1" w:rsidRPr="004F7191" w:rsidRDefault="004F7191" w:rsidP="004F7191">
                  <w:pPr>
                    <w:pStyle w:val="NoSpacing"/>
                    <w:numPr>
                      <w:ilvl w:val="0"/>
                      <w:numId w:val="3"/>
                    </w:numPr>
                    <w:rPr>
                      <w:sz w:val="24"/>
                      <w:szCs w:val="24"/>
                    </w:rPr>
                  </w:pPr>
                  <w:r w:rsidRPr="004F7191">
                    <w:rPr>
                      <w:sz w:val="24"/>
                      <w:szCs w:val="24"/>
                    </w:rPr>
                    <w:t>Support of the Head of Finance with projects and daily tasks</w:t>
                  </w:r>
                </w:p>
                <w:p w:rsidR="004F7191" w:rsidRDefault="004F7191" w:rsidP="004F7191">
                  <w:pPr>
                    <w:pStyle w:val="NoSpacing"/>
                    <w:rPr>
                      <w:b/>
                      <w:sz w:val="24"/>
                      <w:szCs w:val="24"/>
                    </w:rPr>
                  </w:pPr>
                </w:p>
                <w:p w:rsidR="004F7191" w:rsidRPr="006E6203" w:rsidRDefault="004F7191" w:rsidP="006E6203">
                  <w:pPr>
                    <w:pStyle w:val="NoSpacing"/>
                    <w:rPr>
                      <w:sz w:val="24"/>
                      <w:szCs w:val="24"/>
                      <w:lang w:val="en-GB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Sales Manager - </w:t>
                  </w:r>
                  <w:proofErr w:type="spellStart"/>
                  <w:r w:rsidRPr="004F7191">
                    <w:rPr>
                      <w:lang w:val="en-GB"/>
                    </w:rPr>
                    <w:t>Kredo</w:t>
                  </w:r>
                  <w:proofErr w:type="spellEnd"/>
                  <w:r w:rsidRPr="004F7191">
                    <w:rPr>
                      <w:lang w:val="en-GB"/>
                    </w:rPr>
                    <w:t xml:space="preserve"> Finance </w:t>
                  </w:r>
                  <w:proofErr w:type="spellStart"/>
                  <w:r w:rsidRPr="004F7191">
                    <w:rPr>
                      <w:lang w:val="en-GB"/>
                    </w:rPr>
                    <w:t>sh.p.k</w:t>
                  </w:r>
                  <w:proofErr w:type="spellEnd"/>
                  <w:r>
                    <w:rPr>
                      <w:sz w:val="24"/>
                      <w:szCs w:val="24"/>
                    </w:rPr>
                    <w:t>12</w:t>
                  </w:r>
                  <w:r w:rsidRPr="00B3442E">
                    <w:rPr>
                      <w:sz w:val="24"/>
                      <w:szCs w:val="24"/>
                    </w:rPr>
                    <w:t>/20</w:t>
                  </w:r>
                  <w:r>
                    <w:rPr>
                      <w:sz w:val="24"/>
                      <w:szCs w:val="24"/>
                    </w:rPr>
                    <w:t>19</w:t>
                  </w:r>
                  <w:r w:rsidRPr="00B3442E">
                    <w:rPr>
                      <w:sz w:val="24"/>
                      <w:szCs w:val="24"/>
                    </w:rPr>
                    <w:t xml:space="preserve"> – 0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B3442E">
                    <w:rPr>
                      <w:sz w:val="24"/>
                      <w:szCs w:val="24"/>
                    </w:rPr>
                    <w:t>/20</w:t>
                  </w:r>
                  <w:r>
                    <w:rPr>
                      <w:sz w:val="24"/>
                      <w:szCs w:val="24"/>
                    </w:rPr>
                    <w:t>20</w:t>
                  </w:r>
                </w:p>
                <w:p w:rsidR="004F7191" w:rsidRPr="004F7191" w:rsidRDefault="004F7191" w:rsidP="004F7191">
                  <w:pPr>
                    <w:pStyle w:val="NoSpacing"/>
                    <w:numPr>
                      <w:ilvl w:val="0"/>
                      <w:numId w:val="5"/>
                    </w:numPr>
                    <w:rPr>
                      <w:bCs/>
                      <w:sz w:val="24"/>
                      <w:szCs w:val="24"/>
                      <w:lang w:val="en-GB"/>
                    </w:rPr>
                  </w:pPr>
                  <w:r w:rsidRPr="004F7191">
                    <w:rPr>
                      <w:bCs/>
                      <w:sz w:val="24"/>
                      <w:szCs w:val="24"/>
                      <w:lang w:val="en-GB"/>
                    </w:rPr>
                    <w:t>Setting sales targets and implementing incentives</w:t>
                  </w:r>
                </w:p>
                <w:p w:rsidR="004F7191" w:rsidRPr="004F7191" w:rsidRDefault="004F7191" w:rsidP="004F7191">
                  <w:pPr>
                    <w:pStyle w:val="NoSpacing"/>
                    <w:numPr>
                      <w:ilvl w:val="0"/>
                      <w:numId w:val="5"/>
                    </w:numPr>
                    <w:rPr>
                      <w:bCs/>
                      <w:sz w:val="24"/>
                      <w:szCs w:val="24"/>
                      <w:lang w:val="de-DE"/>
                    </w:rPr>
                  </w:pPr>
                  <w:r w:rsidRPr="004F7191">
                    <w:rPr>
                      <w:bCs/>
                      <w:sz w:val="24"/>
                      <w:szCs w:val="24"/>
                      <w:lang w:val="de-DE"/>
                    </w:rPr>
                    <w:t>Acquisition of new customers</w:t>
                  </w:r>
                </w:p>
                <w:p w:rsidR="004F7191" w:rsidRPr="004F7191" w:rsidRDefault="004F7191" w:rsidP="004F7191">
                  <w:pPr>
                    <w:pStyle w:val="NoSpacing"/>
                    <w:numPr>
                      <w:ilvl w:val="0"/>
                      <w:numId w:val="5"/>
                    </w:numPr>
                    <w:rPr>
                      <w:bCs/>
                      <w:sz w:val="24"/>
                      <w:szCs w:val="24"/>
                      <w:lang w:val="de-DE"/>
                    </w:rPr>
                  </w:pPr>
                  <w:r w:rsidRPr="004F7191">
                    <w:rPr>
                      <w:bCs/>
                      <w:sz w:val="24"/>
                      <w:szCs w:val="24"/>
                      <w:lang w:val="de-DE"/>
                    </w:rPr>
                    <w:t>Customer advisor</w:t>
                  </w:r>
                  <w:r>
                    <w:rPr>
                      <w:bCs/>
                      <w:sz w:val="24"/>
                      <w:szCs w:val="24"/>
                      <w:lang w:val="de-DE"/>
                    </w:rPr>
                    <w:t>y</w:t>
                  </w:r>
                </w:p>
                <w:p w:rsidR="004F7191" w:rsidRDefault="004F7191" w:rsidP="004F7191">
                  <w:pPr>
                    <w:pStyle w:val="NoSpacing"/>
                    <w:numPr>
                      <w:ilvl w:val="0"/>
                      <w:numId w:val="5"/>
                    </w:numPr>
                    <w:rPr>
                      <w:bCs/>
                      <w:sz w:val="24"/>
                      <w:szCs w:val="24"/>
                      <w:lang w:val="en-GB"/>
                    </w:rPr>
                  </w:pPr>
                  <w:r w:rsidRPr="004F7191">
                    <w:rPr>
                      <w:bCs/>
                      <w:sz w:val="24"/>
                      <w:szCs w:val="24"/>
                      <w:lang w:val="en-GB"/>
                    </w:rPr>
                    <w:t>Managing a network of vendors and suppliers</w:t>
                  </w:r>
                </w:p>
                <w:p w:rsidR="004F7191" w:rsidRPr="004F7191" w:rsidRDefault="004F7191" w:rsidP="004F7191">
                  <w:pPr>
                    <w:pStyle w:val="NoSpacing"/>
                    <w:jc w:val="right"/>
                    <w:rPr>
                      <w:sz w:val="24"/>
                      <w:szCs w:val="24"/>
                      <w:lang w:val="en-GB"/>
                    </w:rPr>
                  </w:pPr>
                  <w:r>
                    <w:rPr>
                      <w:sz w:val="24"/>
                      <w:szCs w:val="24"/>
                    </w:rPr>
                    <w:t>11</w:t>
                  </w:r>
                  <w:r w:rsidRPr="00B3442E">
                    <w:rPr>
                      <w:sz w:val="24"/>
                      <w:szCs w:val="24"/>
                    </w:rPr>
                    <w:t>/20</w:t>
                  </w:r>
                  <w:r>
                    <w:rPr>
                      <w:sz w:val="24"/>
                      <w:szCs w:val="24"/>
                    </w:rPr>
                    <w:t>17</w:t>
                  </w:r>
                  <w:r w:rsidRPr="00B3442E">
                    <w:rPr>
                      <w:sz w:val="24"/>
                      <w:szCs w:val="24"/>
                    </w:rPr>
                    <w:t xml:space="preserve"> – </w:t>
                  </w:r>
                  <w:r>
                    <w:rPr>
                      <w:sz w:val="24"/>
                      <w:szCs w:val="24"/>
                    </w:rPr>
                    <w:t>11</w:t>
                  </w:r>
                  <w:r w:rsidRPr="00B3442E">
                    <w:rPr>
                      <w:sz w:val="24"/>
                      <w:szCs w:val="24"/>
                    </w:rPr>
                    <w:t>/20</w:t>
                  </w:r>
                  <w:r>
                    <w:rPr>
                      <w:sz w:val="24"/>
                      <w:szCs w:val="24"/>
                    </w:rPr>
                    <w:t>19</w:t>
                  </w:r>
                </w:p>
                <w:p w:rsidR="004F7191" w:rsidRPr="004F7191" w:rsidRDefault="004F7191" w:rsidP="004F7191">
                  <w:pPr>
                    <w:rPr>
                      <w:sz w:val="24"/>
                      <w:szCs w:val="24"/>
                      <w:lang w:val="en-GB"/>
                    </w:rPr>
                  </w:pPr>
                  <w:r w:rsidRPr="004F7191">
                    <w:rPr>
                      <w:b/>
                      <w:sz w:val="24"/>
                      <w:szCs w:val="24"/>
                      <w:lang w:val="en-GB"/>
                    </w:rPr>
                    <w:t xml:space="preserve">Loan Officer - </w:t>
                  </w:r>
                  <w:proofErr w:type="spellStart"/>
                  <w:r w:rsidRPr="004F7191">
                    <w:rPr>
                      <w:sz w:val="24"/>
                      <w:szCs w:val="24"/>
                      <w:lang w:val="en-GB"/>
                    </w:rPr>
                    <w:t>Kredo</w:t>
                  </w:r>
                  <w:proofErr w:type="spellEnd"/>
                  <w:r w:rsidRPr="004F7191">
                    <w:rPr>
                      <w:sz w:val="24"/>
                      <w:szCs w:val="24"/>
                      <w:lang w:val="en-GB"/>
                    </w:rPr>
                    <w:t xml:space="preserve"> Finance </w:t>
                  </w:r>
                  <w:proofErr w:type="spellStart"/>
                  <w:r w:rsidRPr="004F7191">
                    <w:rPr>
                      <w:sz w:val="24"/>
                      <w:szCs w:val="24"/>
                      <w:lang w:val="en-GB"/>
                    </w:rPr>
                    <w:t>sh.p.k</w:t>
                  </w:r>
                  <w:proofErr w:type="spellEnd"/>
                </w:p>
                <w:p w:rsidR="004F7191" w:rsidRPr="004F7191" w:rsidRDefault="004F7191" w:rsidP="004F7191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sz w:val="24"/>
                      <w:szCs w:val="24"/>
                      <w:lang w:val="en-GB"/>
                    </w:rPr>
                  </w:pPr>
                  <w:r w:rsidRPr="004F7191">
                    <w:rPr>
                      <w:sz w:val="24"/>
                      <w:szCs w:val="24"/>
                      <w:lang w:val="en-GB"/>
                    </w:rPr>
                    <w:t>Formed positive and trustworthy relationships with clients as we explored financial options that best suited their needs.</w:t>
                  </w:r>
                </w:p>
                <w:p w:rsidR="004F7191" w:rsidRPr="004F7191" w:rsidRDefault="004F7191" w:rsidP="004F7191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sz w:val="24"/>
                      <w:szCs w:val="24"/>
                      <w:lang w:val="en-GB"/>
                    </w:rPr>
                  </w:pPr>
                  <w:r w:rsidRPr="004F7191">
                    <w:rPr>
                      <w:sz w:val="24"/>
                      <w:szCs w:val="24"/>
                      <w:lang w:val="en-GB"/>
                    </w:rPr>
                    <w:t>Evaluated the loan and credit needs of clients, taking into consideration all aspects of their financial background in relation to policies and regulations.</w:t>
                  </w:r>
                </w:p>
                <w:p w:rsidR="003817F4" w:rsidRDefault="004F7191" w:rsidP="003817F4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sz w:val="24"/>
                      <w:szCs w:val="24"/>
                      <w:lang w:val="en-GB"/>
                    </w:rPr>
                  </w:pPr>
                  <w:r w:rsidRPr="004F7191">
                    <w:rPr>
                      <w:sz w:val="24"/>
                      <w:szCs w:val="24"/>
                      <w:lang w:val="en-GB"/>
                    </w:rPr>
                    <w:t>Worked collaboratively with loan team regarding the conditions of loans and rates</w:t>
                  </w:r>
                </w:p>
                <w:p w:rsidR="00A03A6C" w:rsidRDefault="00073D38" w:rsidP="00073D38">
                  <w:pPr>
                    <w:rPr>
                      <w:sz w:val="24"/>
                      <w:szCs w:val="24"/>
                      <w:lang w:val="en-GB"/>
                    </w:rPr>
                  </w:pPr>
                  <w:r w:rsidRPr="00073D38">
                    <w:rPr>
                      <w:b/>
                      <w:sz w:val="24"/>
                      <w:szCs w:val="24"/>
                      <w:lang w:val="en-GB"/>
                    </w:rPr>
                    <w:t xml:space="preserve">Business Client </w:t>
                  </w:r>
                  <w:proofErr w:type="spellStart"/>
                  <w:r w:rsidRPr="00073D38">
                    <w:rPr>
                      <w:b/>
                      <w:sz w:val="24"/>
                      <w:szCs w:val="24"/>
                      <w:lang w:val="en-GB"/>
                    </w:rPr>
                    <w:t>Advicer</w:t>
                  </w:r>
                  <w:proofErr w:type="spellEnd"/>
                  <w:r w:rsidRPr="00073D38">
                    <w:rPr>
                      <w:b/>
                      <w:sz w:val="24"/>
                      <w:szCs w:val="24"/>
                      <w:lang w:val="en-GB"/>
                    </w:rPr>
                    <w:t xml:space="preserve"> </w:t>
                  </w:r>
                  <w:proofErr w:type="gramStart"/>
                  <w:r w:rsidRPr="00073D38">
                    <w:rPr>
                      <w:b/>
                      <w:sz w:val="24"/>
                      <w:szCs w:val="24"/>
                      <w:lang w:val="en-GB"/>
                    </w:rPr>
                    <w:t xml:space="preserve">( </w:t>
                  </w:r>
                  <w:proofErr w:type="spellStart"/>
                  <w:r w:rsidRPr="00073D38">
                    <w:rPr>
                      <w:b/>
                      <w:sz w:val="24"/>
                      <w:szCs w:val="24"/>
                      <w:lang w:val="en-GB"/>
                    </w:rPr>
                    <w:t>Onboarding</w:t>
                  </w:r>
                  <w:proofErr w:type="spellEnd"/>
                  <w:proofErr w:type="gramEnd"/>
                  <w:r w:rsidRPr="00073D38">
                    <w:rPr>
                      <w:b/>
                      <w:sz w:val="24"/>
                      <w:szCs w:val="24"/>
                      <w:lang w:val="en-GB"/>
                    </w:rPr>
                    <w:t xml:space="preserve"> Program ) –</w:t>
                  </w:r>
                  <w:r>
                    <w:rPr>
                      <w:sz w:val="24"/>
                      <w:szCs w:val="24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  <w:lang w:val="en-GB"/>
                    </w:rPr>
                    <w:t>Procredit</w:t>
                  </w:r>
                  <w:proofErr w:type="spellEnd"/>
                  <w:r>
                    <w:rPr>
                      <w:sz w:val="24"/>
                      <w:szCs w:val="24"/>
                      <w:lang w:val="en-GB"/>
                    </w:rPr>
                    <w:t xml:space="preserve"> Bank </w:t>
                  </w:r>
                  <w:r w:rsidR="00C745DF">
                    <w:rPr>
                      <w:sz w:val="24"/>
                      <w:szCs w:val="24"/>
                      <w:lang w:val="en-GB"/>
                    </w:rPr>
                    <w:t xml:space="preserve">                                        </w:t>
                  </w:r>
                  <w:r w:rsidR="00184AF0">
                    <w:rPr>
                      <w:sz w:val="24"/>
                      <w:szCs w:val="24"/>
                      <w:lang w:val="en-GB"/>
                    </w:rPr>
                    <w:t xml:space="preserve">              05/2022-11/2022</w:t>
                  </w:r>
                </w:p>
                <w:p w:rsidR="00C745DF" w:rsidRPr="00C745DF" w:rsidRDefault="00C745DF" w:rsidP="00C745DF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sz w:val="24"/>
                      <w:szCs w:val="24"/>
                      <w:lang w:val="en-GB"/>
                    </w:rPr>
                  </w:pPr>
                  <w:r w:rsidRPr="00C745DF">
                    <w:rPr>
                      <w:sz w:val="24"/>
                      <w:szCs w:val="24"/>
                      <w:lang w:val="en-GB"/>
                    </w:rPr>
                    <w:t xml:space="preserve">Managing existing client relationships and </w:t>
                  </w:r>
                  <w:proofErr w:type="gramStart"/>
                  <w:r w:rsidRPr="00C745DF">
                    <w:rPr>
                      <w:sz w:val="24"/>
                      <w:szCs w:val="24"/>
                      <w:lang w:val="en-GB"/>
                    </w:rPr>
                    <w:t>formulating  and</w:t>
                  </w:r>
                  <w:proofErr w:type="gramEnd"/>
                  <w:r w:rsidRPr="00C745DF">
                    <w:rPr>
                      <w:sz w:val="24"/>
                      <w:szCs w:val="24"/>
                      <w:lang w:val="en-GB"/>
                    </w:rPr>
                    <w:t xml:space="preserve"> implementing advice .</w:t>
                  </w:r>
                </w:p>
                <w:p w:rsidR="00C745DF" w:rsidRPr="00C745DF" w:rsidRDefault="00C745DF" w:rsidP="00C745DF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sz w:val="24"/>
                      <w:szCs w:val="24"/>
                      <w:lang w:val="en-GB"/>
                    </w:rPr>
                  </w:pPr>
                  <w:proofErr w:type="spellStart"/>
                  <w:r w:rsidRPr="00C745DF">
                    <w:rPr>
                      <w:sz w:val="24"/>
                      <w:szCs w:val="24"/>
                      <w:lang w:val="en-GB"/>
                    </w:rPr>
                    <w:t>Accauntant</w:t>
                  </w:r>
                  <w:proofErr w:type="spellEnd"/>
                </w:p>
                <w:p w:rsidR="00C745DF" w:rsidRPr="00C745DF" w:rsidRDefault="00C745DF" w:rsidP="00C745DF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sz w:val="24"/>
                      <w:szCs w:val="24"/>
                      <w:lang w:val="en-GB"/>
                    </w:rPr>
                  </w:pPr>
                  <w:r w:rsidRPr="00C745DF">
                    <w:rPr>
                      <w:sz w:val="24"/>
                      <w:szCs w:val="24"/>
                      <w:lang w:val="en-GB"/>
                    </w:rPr>
                    <w:t>Time value of money</w:t>
                  </w:r>
                </w:p>
                <w:p w:rsidR="00C745DF" w:rsidRPr="00C745DF" w:rsidRDefault="00C745DF" w:rsidP="00C745DF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sz w:val="24"/>
                      <w:szCs w:val="24"/>
                      <w:lang w:val="en-GB"/>
                    </w:rPr>
                  </w:pPr>
                  <w:r w:rsidRPr="00C745DF">
                    <w:rPr>
                      <w:sz w:val="24"/>
                      <w:szCs w:val="24"/>
                      <w:lang w:val="en-GB"/>
                    </w:rPr>
                    <w:t xml:space="preserve">Credit analyst </w:t>
                  </w:r>
                </w:p>
                <w:p w:rsidR="003817F4" w:rsidRPr="004F7191" w:rsidRDefault="004F7191" w:rsidP="006E6203">
                  <w:pPr>
                    <w:pStyle w:val="NewStyleTop"/>
                    <w:pBdr>
                      <w:bottom w:val="single" w:sz="4" w:space="0" w:color="323E4F" w:themeColor="text2" w:themeShade="BF"/>
                    </w:pBdr>
                    <w:rPr>
                      <w:b/>
                      <w:bCs/>
                      <w:color w:val="595959" w:themeColor="text1" w:themeTint="A6"/>
                      <w:lang w:val="en-GB"/>
                    </w:rPr>
                  </w:pPr>
                  <w:r w:rsidRPr="004F7191">
                    <w:rPr>
                      <w:b/>
                      <w:bCs/>
                      <w:color w:val="595959" w:themeColor="text1" w:themeTint="A6"/>
                    </w:rPr>
                    <w:t>Education</w:t>
                  </w:r>
                </w:p>
                <w:p w:rsidR="004F7191" w:rsidRPr="004F7191" w:rsidRDefault="004F7191" w:rsidP="004F7191">
                  <w:pPr>
                    <w:rPr>
                      <w:b/>
                      <w:bCs/>
                      <w:sz w:val="24"/>
                      <w:szCs w:val="24"/>
                      <w:lang w:val="en-GB"/>
                    </w:rPr>
                  </w:pPr>
                  <w:r w:rsidRPr="004F7191">
                    <w:rPr>
                      <w:b/>
                      <w:bCs/>
                      <w:sz w:val="24"/>
                      <w:szCs w:val="24"/>
                      <w:lang w:val="en-GB"/>
                    </w:rPr>
                    <w:t>Bachelor’s and Master’s Degree:</w:t>
                  </w:r>
                  <w:r w:rsidRPr="004F7191">
                    <w:rPr>
                      <w:sz w:val="24"/>
                      <w:szCs w:val="24"/>
                      <w:lang w:val="en-GB"/>
                    </w:rPr>
                    <w:t xml:space="preserve"> Faculty of Economics, University of Tirana                                            </w:t>
                  </w:r>
                  <w:r w:rsidRPr="004F7191">
                    <w:rPr>
                      <w:sz w:val="24"/>
                      <w:szCs w:val="24"/>
                    </w:rPr>
                    <w:t>10/2013 - 10/2018</w:t>
                  </w:r>
                </w:p>
                <w:p w:rsidR="004F7191" w:rsidRPr="004F7191" w:rsidRDefault="004F7191" w:rsidP="006E6203">
                  <w:pPr>
                    <w:pStyle w:val="NoSpacing"/>
                    <w:rPr>
                      <w:rFonts w:cstheme="minorHAnsi"/>
                      <w:sz w:val="24"/>
                      <w:szCs w:val="24"/>
                    </w:rPr>
                  </w:pPr>
                  <w:r w:rsidRPr="004F7191">
                    <w:rPr>
                      <w:rFonts w:cstheme="minorHAnsi"/>
                      <w:sz w:val="24"/>
                      <w:szCs w:val="24"/>
                    </w:rPr>
                    <w:t xml:space="preserve">● </w:t>
                  </w:r>
                  <w:r w:rsidRPr="004F7191">
                    <w:rPr>
                      <w:sz w:val="24"/>
                      <w:szCs w:val="24"/>
                    </w:rPr>
                    <w:t xml:space="preserve">Accountant </w:t>
                  </w:r>
                  <w:r w:rsidRPr="004F7191">
                    <w:rPr>
                      <w:rFonts w:cstheme="minorHAnsi"/>
                      <w:sz w:val="24"/>
                      <w:szCs w:val="24"/>
                    </w:rPr>
                    <w:t xml:space="preserve">● </w:t>
                  </w:r>
                  <w:r w:rsidRPr="004F7191">
                    <w:rPr>
                      <w:color w:val="000000" w:themeColor="text1"/>
                      <w:sz w:val="24"/>
                      <w:szCs w:val="24"/>
                    </w:rPr>
                    <w:t>Management</w:t>
                  </w:r>
                  <w:r w:rsidRPr="004F7191">
                    <w:rPr>
                      <w:rFonts w:cstheme="minorHAnsi"/>
                      <w:sz w:val="24"/>
                      <w:szCs w:val="24"/>
                    </w:rPr>
                    <w:t>●</w:t>
                  </w:r>
                  <w:r w:rsidRPr="004F7191">
                    <w:rPr>
                      <w:sz w:val="24"/>
                      <w:szCs w:val="24"/>
                      <w:lang w:val="en-US"/>
                    </w:rPr>
                    <w:t xml:space="preserve"> Marketing</w:t>
                  </w:r>
                  <w:r w:rsidRPr="004F7191">
                    <w:rPr>
                      <w:rFonts w:cstheme="minorHAnsi"/>
                      <w:sz w:val="24"/>
                      <w:szCs w:val="24"/>
                    </w:rPr>
                    <w:t>● IT</w:t>
                  </w:r>
                </w:p>
                <w:p w:rsidR="004F7191" w:rsidRPr="004F7191" w:rsidRDefault="004F7191" w:rsidP="004F7191">
                  <w:pPr>
                    <w:pStyle w:val="NoSpacing"/>
                    <w:ind w:left="1080"/>
                    <w:jc w:val="center"/>
                    <w:rPr>
                      <w:sz w:val="24"/>
                      <w:szCs w:val="24"/>
                    </w:rPr>
                  </w:pPr>
                </w:p>
                <w:p w:rsidR="00974EA3" w:rsidRDefault="004F7191" w:rsidP="004F7191">
                  <w:pPr>
                    <w:rPr>
                      <w:sz w:val="24"/>
                      <w:szCs w:val="24"/>
                    </w:rPr>
                  </w:pPr>
                  <w:r w:rsidRPr="004F7191">
                    <w:rPr>
                      <w:b/>
                      <w:bCs/>
                      <w:sz w:val="24"/>
                      <w:szCs w:val="24"/>
                    </w:rPr>
                    <w:t>High School Graduation</w:t>
                  </w:r>
                  <w:r w:rsidRPr="004F7191">
                    <w:rPr>
                      <w:sz w:val="24"/>
                      <w:szCs w:val="24"/>
                    </w:rPr>
                    <w:t xml:space="preserve"> - </w:t>
                  </w:r>
                  <w:r w:rsidRPr="004F7191">
                    <w:rPr>
                      <w:sz w:val="24"/>
                      <w:szCs w:val="24"/>
                      <w:lang w:val="en-GB"/>
                    </w:rPr>
                    <w:t xml:space="preserve">Sami </w:t>
                  </w:r>
                  <w:proofErr w:type="spellStart"/>
                  <w:r w:rsidRPr="004F7191">
                    <w:rPr>
                      <w:sz w:val="24"/>
                      <w:szCs w:val="24"/>
                      <w:lang w:val="en-GB"/>
                    </w:rPr>
                    <w:t>Frasheri</w:t>
                  </w:r>
                  <w:proofErr w:type="spellEnd"/>
                  <w:r w:rsidRPr="004F7191">
                    <w:rPr>
                      <w:sz w:val="24"/>
                      <w:szCs w:val="24"/>
                      <w:lang w:val="en-GB"/>
                    </w:rPr>
                    <w:t xml:space="preserve"> High School in </w:t>
                  </w:r>
                  <w:proofErr w:type="spellStart"/>
                  <w:r w:rsidRPr="004F7191">
                    <w:rPr>
                      <w:sz w:val="24"/>
                      <w:szCs w:val="24"/>
                      <w:lang w:val="en-GB"/>
                    </w:rPr>
                    <w:t>Permet</w:t>
                  </w:r>
                  <w:proofErr w:type="spellEnd"/>
                  <w:r w:rsidRPr="004F7191">
                    <w:rPr>
                      <w:sz w:val="24"/>
                      <w:szCs w:val="24"/>
                      <w:lang w:val="en-GB"/>
                    </w:rPr>
                    <w:tab/>
                  </w:r>
                  <w:r w:rsidRPr="004F7191">
                    <w:rPr>
                      <w:sz w:val="24"/>
                      <w:szCs w:val="24"/>
                      <w:lang w:val="en-GB"/>
                    </w:rPr>
                    <w:tab/>
                  </w:r>
                  <w:r w:rsidRPr="004F7191">
                    <w:rPr>
                      <w:sz w:val="24"/>
                      <w:szCs w:val="24"/>
                      <w:lang w:val="en-GB"/>
                    </w:rPr>
                    <w:tab/>
                  </w:r>
                  <w:r w:rsidRPr="004F7191">
                    <w:rPr>
                      <w:sz w:val="24"/>
                      <w:szCs w:val="24"/>
                      <w:lang w:val="en-GB"/>
                    </w:rPr>
                    <w:tab/>
                  </w:r>
                  <w:r w:rsidRPr="004F7191">
                    <w:rPr>
                      <w:sz w:val="24"/>
                      <w:szCs w:val="24"/>
                    </w:rPr>
                    <w:t>09/2010 - 06/2013</w:t>
                  </w:r>
                </w:p>
                <w:p w:rsidR="00184AF0" w:rsidRPr="004F7191" w:rsidRDefault="00184AF0" w:rsidP="004F7191">
                  <w:pPr>
                    <w:rPr>
                      <w:sz w:val="24"/>
                      <w:szCs w:val="24"/>
                      <w:lang w:val="en-GB"/>
                    </w:rPr>
                  </w:pPr>
                  <w:r w:rsidRPr="00184AF0">
                    <w:rPr>
                      <w:b/>
                      <w:sz w:val="24"/>
                      <w:szCs w:val="24"/>
                    </w:rPr>
                    <w:t>Audit Training</w:t>
                  </w:r>
                  <w:r>
                    <w:rPr>
                      <w:sz w:val="24"/>
                      <w:szCs w:val="24"/>
                    </w:rPr>
                    <w:t xml:space="preserve">  : ISSAT (</w:t>
                  </w:r>
                  <w:r w:rsidRPr="00184AF0">
                    <w:rPr>
                      <w:rFonts w:ascii="Arial" w:hAnsi="Arial" w:cs="Arial"/>
                      <w:color w:val="000000" w:themeColor="text1"/>
                      <w:sz w:val="21"/>
                      <w:szCs w:val="21"/>
                      <w:shd w:val="clear" w:color="auto" w:fill="FFFFFF"/>
                    </w:rPr>
                    <w:t>Instituti i Studimeve Strategjike dhe Trajnimeve</w:t>
                  </w:r>
                  <w:r>
                    <w:rPr>
                      <w:rFonts w:ascii="Arial" w:hAnsi="Arial" w:cs="Arial"/>
                      <w:color w:val="000000" w:themeColor="text1"/>
                      <w:sz w:val="21"/>
                      <w:szCs w:val="21"/>
                      <w:shd w:val="clear" w:color="auto" w:fill="FFFFFF"/>
                    </w:rPr>
                    <w:t>)       October 2022 – No expiration</w:t>
                  </w:r>
                </w:p>
                <w:p w:rsidR="006E6203" w:rsidRPr="006E6203" w:rsidRDefault="003817F4" w:rsidP="00974EA3">
                  <w:pPr>
                    <w:pStyle w:val="NewStyleTop"/>
                    <w:rPr>
                      <w:b/>
                      <w:bCs/>
                      <w:color w:val="595959" w:themeColor="text1" w:themeTint="A6"/>
                    </w:rPr>
                  </w:pPr>
                  <w:r w:rsidRPr="004F7191">
                    <w:rPr>
                      <w:b/>
                      <w:bCs/>
                      <w:color w:val="595959" w:themeColor="text1" w:themeTint="A6"/>
                    </w:rPr>
                    <w:t>Languages</w:t>
                  </w:r>
                </w:p>
                <w:p w:rsidR="004653E1" w:rsidRPr="004653E1" w:rsidRDefault="004F7191" w:rsidP="004F7191">
                  <w:pPr>
                    <w:pStyle w:val="NoSpacing"/>
                    <w:ind w:left="1080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 xml:space="preserve">● </w:t>
                  </w:r>
                  <w:r w:rsidRPr="004F7191">
                    <w:rPr>
                      <w:sz w:val="24"/>
                      <w:szCs w:val="24"/>
                    </w:rPr>
                    <w:t>Albanian</w:t>
                  </w:r>
                  <w:r w:rsidR="008003F5" w:rsidRPr="004F7191">
                    <w:rPr>
                      <w:sz w:val="24"/>
                      <w:szCs w:val="24"/>
                    </w:rPr>
                    <w:t xml:space="preserve"> – </w:t>
                  </w:r>
                  <w:r w:rsidRPr="004F7191">
                    <w:rPr>
                      <w:sz w:val="24"/>
                      <w:szCs w:val="24"/>
                    </w:rPr>
                    <w:t>Native</w:t>
                  </w:r>
                  <w:r>
                    <w:rPr>
                      <w:rFonts w:cstheme="minorHAnsi"/>
                      <w:sz w:val="24"/>
                      <w:szCs w:val="24"/>
                    </w:rPr>
                    <w:t xml:space="preserve">● </w:t>
                  </w:r>
                  <w:r w:rsidR="003817F4" w:rsidRPr="004F7191">
                    <w:rPr>
                      <w:color w:val="000000" w:themeColor="text1"/>
                      <w:sz w:val="24"/>
                      <w:szCs w:val="24"/>
                    </w:rPr>
                    <w:t>English</w:t>
                  </w:r>
                  <w:r w:rsidRPr="004F7191">
                    <w:rPr>
                      <w:sz w:val="24"/>
                      <w:szCs w:val="24"/>
                    </w:rPr>
                    <w:t>–Fluent (spoken &amp; written)</w:t>
                  </w:r>
                  <w:r>
                    <w:rPr>
                      <w:rFonts w:cstheme="minorHAnsi"/>
                      <w:sz w:val="24"/>
                      <w:szCs w:val="24"/>
                    </w:rPr>
                    <w:t xml:space="preserve">● </w:t>
                  </w:r>
                  <w:r w:rsidRPr="004F7191">
                    <w:rPr>
                      <w:sz w:val="24"/>
                      <w:szCs w:val="24"/>
                      <w:lang w:val="en-US"/>
                    </w:rPr>
                    <w:t>German – A1</w:t>
                  </w:r>
                </w:p>
                <w:p w:rsidR="003817F4" w:rsidRPr="004F7191" w:rsidRDefault="003817F4" w:rsidP="00974EA3">
                  <w:pPr>
                    <w:pStyle w:val="NewStyleTop"/>
                    <w:rPr>
                      <w:b/>
                      <w:bCs/>
                      <w:color w:val="595959" w:themeColor="text1" w:themeTint="A6"/>
                      <w:lang w:val="en-US"/>
                    </w:rPr>
                  </w:pPr>
                  <w:r w:rsidRPr="004F7191">
                    <w:rPr>
                      <w:b/>
                      <w:bCs/>
                      <w:color w:val="595959" w:themeColor="text1" w:themeTint="A6"/>
                    </w:rPr>
                    <w:t>Knowledge &amp; Skills</w:t>
                  </w:r>
                </w:p>
                <w:p w:rsidR="004653E1" w:rsidRPr="004F7191" w:rsidRDefault="004F7191" w:rsidP="004F7191">
                  <w:pPr>
                    <w:pStyle w:val="NoSpacing"/>
                    <w:ind w:left="720"/>
                    <w:rPr>
                      <w:sz w:val="24"/>
                      <w:szCs w:val="24"/>
                      <w:lang w:val="en-GB"/>
                    </w:rPr>
                  </w:pPr>
                  <w:r w:rsidRPr="004F7191">
                    <w:rPr>
                      <w:rFonts w:cstheme="minorHAnsi"/>
                      <w:sz w:val="24"/>
                      <w:szCs w:val="24"/>
                    </w:rPr>
                    <w:t>●</w:t>
                  </w:r>
                  <w:r w:rsidR="004653E1" w:rsidRPr="00B3442E">
                    <w:rPr>
                      <w:sz w:val="24"/>
                      <w:szCs w:val="24"/>
                    </w:rPr>
                    <w:t xml:space="preserve">Programs: MS Word, MS Excel, MS </w:t>
                  </w:r>
                  <w:r>
                    <w:rPr>
                      <w:sz w:val="24"/>
                      <w:szCs w:val="24"/>
                    </w:rPr>
                    <w:t>Teams, One Drive</w:t>
                  </w:r>
                  <w:r w:rsidR="004653E1" w:rsidRPr="00B3442E">
                    <w:rPr>
                      <w:sz w:val="24"/>
                      <w:szCs w:val="24"/>
                    </w:rPr>
                    <w:t xml:space="preserve"> - </w:t>
                  </w:r>
                  <w:r>
                    <w:rPr>
                      <w:sz w:val="24"/>
                      <w:szCs w:val="24"/>
                    </w:rPr>
                    <w:t>Advanced</w:t>
                  </w:r>
                  <w:r w:rsidR="004653E1" w:rsidRPr="00B3442E">
                    <w:rPr>
                      <w:sz w:val="24"/>
                      <w:szCs w:val="24"/>
                    </w:rPr>
                    <w:t xml:space="preserve">. </w:t>
                  </w:r>
                  <w:r w:rsidRPr="004F7191">
                    <w:rPr>
                      <w:rFonts w:cstheme="minorHAnsi"/>
                      <w:sz w:val="24"/>
                      <w:szCs w:val="24"/>
                    </w:rPr>
                    <w:t>●</w:t>
                  </w:r>
                  <w:r>
                    <w:rPr>
                      <w:rFonts w:cstheme="minorHAnsi"/>
                      <w:sz w:val="24"/>
                      <w:szCs w:val="24"/>
                    </w:rPr>
                    <w:t xml:space="preserve"> ERP System</w:t>
                  </w:r>
                </w:p>
                <w:p w:rsidR="003817F4" w:rsidRPr="004F7191" w:rsidRDefault="003817F4" w:rsidP="004F7191">
                  <w:pPr>
                    <w:pStyle w:val="NoSpacing"/>
                    <w:ind w:left="720"/>
                    <w:rPr>
                      <w:sz w:val="24"/>
                      <w:szCs w:val="24"/>
                      <w:lang w:val="en-GB"/>
                    </w:rPr>
                  </w:pPr>
                </w:p>
              </w:txbxContent>
            </v:textbox>
            <w10:wrap type="square" anchorx="page"/>
          </v:shape>
        </w:pict>
      </w:r>
      <w:r w:rsidRPr="00736D81">
        <w:rPr>
          <w:noProof/>
        </w:rPr>
        <w:pict>
          <v:rect id="Prostokąt 1" o:spid="_x0000_s1030" style="position:absolute;margin-left:-36pt;margin-top:-36.3pt;width:598.5pt;height:182.2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" fillcolor="#acb9ca [1311]" stroked="f" strokeweight="1pt"/>
        </w:pict>
      </w:r>
      <w:r w:rsidR="00073D38" w:rsidRPr="00632C21">
        <w:rPr>
          <w:noProof/>
          <w:lang w:val="en-US"/>
        </w:rPr>
        <w:drawing>
          <wp:inline distT="0" distB="0" distL="0" distR="0">
            <wp:extent cx="1276985" cy="1696278"/>
            <wp:effectExtent l="0" t="0" r="0" b="0"/>
            <wp:docPr id="1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699" cy="1703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6D81">
        <w:rPr>
          <w:noProof/>
        </w:rPr>
        <w:pict>
          <v:shape id="_x0000_s1026" type="#_x0000_t202" style="position:absolute;margin-left:15.6pt;margin-top:.3pt;width:321pt;height:51.6pt;z-index:251682816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" filled="f" stroked="f">
            <v:textbox>
              <w:txbxContent>
                <w:p w:rsidR="00B63352" w:rsidRPr="004F7191" w:rsidRDefault="004F7191">
                  <w:pPr>
                    <w:rPr>
                      <w:color w:val="595959" w:themeColor="text1" w:themeTint="A6"/>
                      <w:sz w:val="72"/>
                      <w:szCs w:val="72"/>
                    </w:rPr>
                  </w:pPr>
                  <w:r w:rsidRPr="004F7191">
                    <w:rPr>
                      <w:color w:val="595959" w:themeColor="text1" w:themeTint="A6"/>
                      <w:sz w:val="72"/>
                      <w:szCs w:val="72"/>
                    </w:rPr>
                    <w:t>Aliza</w:t>
                  </w:r>
                  <w:r w:rsidR="006E6203">
                    <w:rPr>
                      <w:color w:val="595959" w:themeColor="text1" w:themeTint="A6"/>
                      <w:sz w:val="72"/>
                      <w:szCs w:val="72"/>
                    </w:rPr>
                    <w:t xml:space="preserve"> </w:t>
                  </w:r>
                  <w:r w:rsidR="00D20246">
                    <w:rPr>
                      <w:b/>
                      <w:color w:val="595959" w:themeColor="text1" w:themeTint="A6"/>
                      <w:sz w:val="72"/>
                      <w:szCs w:val="72"/>
                    </w:rPr>
                    <w:t>Reçi</w:t>
                  </w:r>
                </w:p>
              </w:txbxContent>
            </v:textbox>
            <w10:wrap type="square"/>
          </v:shape>
        </w:pict>
      </w:r>
      <w:r w:rsidRPr="00736D81">
        <w:rPr>
          <w:noProof/>
        </w:rPr>
        <w:pict>
          <v:shape id="_x0000_s1028" type="#_x0000_t202" style="position:absolute;margin-left:-31.85pt;margin-top:20.4pt;width:414.25pt;height:88.65pt;z-index:251663360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" filled="f" stroked="f">
            <v:textbox>
              <w:txbxContent>
                <w:p w:rsidR="002F7BDB" w:rsidRPr="002F7BDB" w:rsidRDefault="002F7BDB">
                  <w:pPr>
                    <w:rPr>
                      <w:sz w:val="24"/>
                      <w:szCs w:val="24"/>
                    </w:rPr>
                  </w:pPr>
                </w:p>
                <w:tbl>
                  <w:tblPr>
                    <w:tblStyle w:val="TableGrid"/>
                    <w:tblW w:w="6384" w:type="dxa"/>
                    <w:tblInd w:w="279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1843"/>
                    <w:gridCol w:w="4541"/>
                  </w:tblGrid>
                  <w:tr w:rsidR="002F7BDB" w:rsidRPr="002F7BDB" w:rsidTr="00941827">
                    <w:tc>
                      <w:tcPr>
                        <w:tcW w:w="1843" w:type="dxa"/>
                      </w:tcPr>
                      <w:p w:rsidR="002F7BDB" w:rsidRPr="004F7191" w:rsidRDefault="002F7BDB">
                        <w:pPr>
                          <w:rPr>
                            <w:b/>
                            <w:color w:val="595959" w:themeColor="text1" w:themeTint="A6"/>
                            <w:sz w:val="24"/>
                            <w:szCs w:val="24"/>
                          </w:rPr>
                        </w:pPr>
                        <w:r w:rsidRPr="004F7191">
                          <w:rPr>
                            <w:b/>
                            <w:color w:val="595959" w:themeColor="text1" w:themeTint="A6"/>
                            <w:sz w:val="24"/>
                            <w:szCs w:val="24"/>
                          </w:rPr>
                          <w:t>Address:</w:t>
                        </w:r>
                      </w:p>
                    </w:tc>
                    <w:tc>
                      <w:tcPr>
                        <w:tcW w:w="4541" w:type="dxa"/>
                      </w:tcPr>
                      <w:p w:rsidR="00B63352" w:rsidRPr="002F7BDB" w:rsidRDefault="00073D38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Rr. Ndre Mjeda</w:t>
                        </w:r>
                      </w:p>
                    </w:tc>
                  </w:tr>
                  <w:tr w:rsidR="002F7BDB" w:rsidRPr="002F7BDB" w:rsidTr="00941827">
                    <w:tc>
                      <w:tcPr>
                        <w:tcW w:w="1843" w:type="dxa"/>
                      </w:tcPr>
                      <w:p w:rsidR="002F7BDB" w:rsidRPr="004F7191" w:rsidRDefault="002F7BDB">
                        <w:pPr>
                          <w:rPr>
                            <w:b/>
                            <w:color w:val="595959" w:themeColor="text1" w:themeTint="A6"/>
                            <w:sz w:val="24"/>
                            <w:szCs w:val="24"/>
                          </w:rPr>
                        </w:pPr>
                        <w:r w:rsidRPr="004F7191">
                          <w:rPr>
                            <w:b/>
                            <w:color w:val="595959" w:themeColor="text1" w:themeTint="A6"/>
                            <w:sz w:val="24"/>
                            <w:szCs w:val="24"/>
                          </w:rPr>
                          <w:t>Telephone:</w:t>
                        </w:r>
                      </w:p>
                    </w:tc>
                    <w:tc>
                      <w:tcPr>
                        <w:tcW w:w="4541" w:type="dxa"/>
                      </w:tcPr>
                      <w:p w:rsidR="002F7BDB" w:rsidRPr="002F7BDB" w:rsidRDefault="004F7191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+</w:t>
                        </w:r>
                        <w:r w:rsidR="00D20246">
                          <w:rPr>
                            <w:sz w:val="24"/>
                            <w:szCs w:val="24"/>
                          </w:rPr>
                          <w:t>355 69 581 7370</w:t>
                        </w:r>
                      </w:p>
                    </w:tc>
                  </w:tr>
                  <w:tr w:rsidR="002F7BDB" w:rsidRPr="00632C21" w:rsidTr="00941827">
                    <w:tc>
                      <w:tcPr>
                        <w:tcW w:w="1843" w:type="dxa"/>
                      </w:tcPr>
                      <w:p w:rsidR="002F7BDB" w:rsidRPr="004F7191" w:rsidRDefault="002F7BDB">
                        <w:pPr>
                          <w:rPr>
                            <w:b/>
                            <w:color w:val="595959" w:themeColor="text1" w:themeTint="A6"/>
                            <w:sz w:val="24"/>
                            <w:szCs w:val="24"/>
                          </w:rPr>
                        </w:pPr>
                        <w:r w:rsidRPr="004F7191">
                          <w:rPr>
                            <w:b/>
                            <w:color w:val="595959" w:themeColor="text1" w:themeTint="A6"/>
                            <w:sz w:val="24"/>
                            <w:szCs w:val="24"/>
                          </w:rPr>
                          <w:t>Email:</w:t>
                        </w:r>
                      </w:p>
                    </w:tc>
                    <w:tc>
                      <w:tcPr>
                        <w:tcW w:w="4541" w:type="dxa"/>
                      </w:tcPr>
                      <w:p w:rsidR="002F7BDB" w:rsidRPr="00632C21" w:rsidRDefault="00184AF0">
                        <w:pPr>
                          <w:rPr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sz w:val="24"/>
                            <w:szCs w:val="24"/>
                            <w:lang w:val="en-US"/>
                          </w:rPr>
                          <w:t>Aliza.reci.alb</w:t>
                        </w:r>
                        <w:r w:rsidR="004F7191">
                          <w:rPr>
                            <w:sz w:val="24"/>
                            <w:szCs w:val="24"/>
                            <w:lang w:val="en-US"/>
                          </w:rPr>
                          <w:t>@gmail.com</w:t>
                        </w:r>
                      </w:p>
                    </w:tc>
                  </w:tr>
                  <w:tr w:rsidR="002F7BDB" w:rsidRPr="00632C21" w:rsidTr="00941827">
                    <w:tc>
                      <w:tcPr>
                        <w:tcW w:w="1843" w:type="dxa"/>
                      </w:tcPr>
                      <w:p w:rsidR="002F7BDB" w:rsidRPr="004F7191" w:rsidRDefault="002F7BDB">
                        <w:pPr>
                          <w:rPr>
                            <w:b/>
                            <w:color w:val="595959" w:themeColor="text1" w:themeTint="A6"/>
                            <w:sz w:val="24"/>
                            <w:szCs w:val="24"/>
                            <w:lang w:val="en-US"/>
                          </w:rPr>
                        </w:pPr>
                        <w:r w:rsidRPr="004F7191">
                          <w:rPr>
                            <w:b/>
                            <w:color w:val="595959" w:themeColor="text1" w:themeTint="A6"/>
                            <w:sz w:val="24"/>
                            <w:szCs w:val="24"/>
                          </w:rPr>
                          <w:t>Birth</w:t>
                        </w:r>
                        <w:r w:rsidR="00C652E7">
                          <w:rPr>
                            <w:b/>
                            <w:color w:val="595959" w:themeColor="text1" w:themeTint="A6"/>
                            <w:sz w:val="24"/>
                            <w:szCs w:val="24"/>
                          </w:rPr>
                          <w:t>day</w:t>
                        </w:r>
                        <w:r w:rsidRPr="004F7191">
                          <w:rPr>
                            <w:b/>
                            <w:color w:val="595959" w:themeColor="text1" w:themeTint="A6"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4541" w:type="dxa"/>
                      </w:tcPr>
                      <w:p w:rsidR="002F7BDB" w:rsidRPr="00632C21" w:rsidRDefault="00EE6FED">
                        <w:pPr>
                          <w:rPr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27</w:t>
                        </w:r>
                        <w:r w:rsidR="00815669" w:rsidRPr="00632C21">
                          <w:rPr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sz w:val="24"/>
                            <w:szCs w:val="24"/>
                          </w:rPr>
                          <w:t>0</w:t>
                        </w:r>
                        <w:r w:rsidR="00815669" w:rsidRPr="00632C21">
                          <w:rPr>
                            <w:sz w:val="24"/>
                            <w:szCs w:val="24"/>
                          </w:rPr>
                          <w:t>2.19</w:t>
                        </w:r>
                        <w:r>
                          <w:rPr>
                            <w:sz w:val="24"/>
                            <w:szCs w:val="24"/>
                          </w:rPr>
                          <w:t>95</w:t>
                        </w:r>
                      </w:p>
                    </w:tc>
                  </w:tr>
                </w:tbl>
                <w:p w:rsidR="002F7BDB" w:rsidRPr="00632C21" w:rsidRDefault="002F7BDB">
                  <w:pPr>
                    <w:rPr>
                      <w:sz w:val="24"/>
                      <w:szCs w:val="24"/>
                      <w:lang w:val="en-US"/>
                    </w:rPr>
                  </w:pPr>
                </w:p>
              </w:txbxContent>
            </v:textbox>
            <w10:wrap type="square"/>
          </v:shape>
        </w:pict>
      </w:r>
    </w:p>
    <w:sectPr w:rsidR="006017BB" w:rsidSect="00632C21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93B4D"/>
    <w:multiLevelType w:val="hybridMultilevel"/>
    <w:tmpl w:val="79482F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7B0594"/>
    <w:multiLevelType w:val="hybridMultilevel"/>
    <w:tmpl w:val="49A828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E62A80"/>
    <w:multiLevelType w:val="hybridMultilevel"/>
    <w:tmpl w:val="4B60F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8658FB"/>
    <w:multiLevelType w:val="hybridMultilevel"/>
    <w:tmpl w:val="C81C55E0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>
    <w:nsid w:val="415A4C7F"/>
    <w:multiLevelType w:val="hybridMultilevel"/>
    <w:tmpl w:val="AE1A93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3E7C9C"/>
    <w:multiLevelType w:val="hybridMultilevel"/>
    <w:tmpl w:val="9E361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B84FFD"/>
    <w:multiLevelType w:val="hybridMultilevel"/>
    <w:tmpl w:val="E65608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2F0AC0"/>
    <w:multiLevelType w:val="hybridMultilevel"/>
    <w:tmpl w:val="1E2833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CB33B9"/>
    <w:multiLevelType w:val="hybridMultilevel"/>
    <w:tmpl w:val="E6D2AB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6"/>
  </w:num>
  <w:num w:numId="6">
    <w:abstractNumId w:val="8"/>
  </w:num>
  <w:num w:numId="7">
    <w:abstractNumId w:val="1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77C6"/>
    <w:rsid w:val="00073D38"/>
    <w:rsid w:val="000A641C"/>
    <w:rsid w:val="00184AF0"/>
    <w:rsid w:val="0025634D"/>
    <w:rsid w:val="002F7BDB"/>
    <w:rsid w:val="003817F4"/>
    <w:rsid w:val="004577C6"/>
    <w:rsid w:val="004653E1"/>
    <w:rsid w:val="004F7191"/>
    <w:rsid w:val="00530182"/>
    <w:rsid w:val="005F7ACA"/>
    <w:rsid w:val="006017BB"/>
    <w:rsid w:val="00632C21"/>
    <w:rsid w:val="00642F31"/>
    <w:rsid w:val="006E6203"/>
    <w:rsid w:val="00736D81"/>
    <w:rsid w:val="008003F5"/>
    <w:rsid w:val="00815669"/>
    <w:rsid w:val="008B6033"/>
    <w:rsid w:val="00941827"/>
    <w:rsid w:val="00974EA3"/>
    <w:rsid w:val="00A02079"/>
    <w:rsid w:val="00A03A6C"/>
    <w:rsid w:val="00B16C13"/>
    <w:rsid w:val="00B3442E"/>
    <w:rsid w:val="00B429DC"/>
    <w:rsid w:val="00B63352"/>
    <w:rsid w:val="00C652E7"/>
    <w:rsid w:val="00C745DF"/>
    <w:rsid w:val="00CF6D86"/>
    <w:rsid w:val="00D20246"/>
    <w:rsid w:val="00EE6F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1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2F7BDB"/>
    <w:pPr>
      <w:spacing w:after="0" w:line="240" w:lineRule="auto"/>
    </w:pPr>
  </w:style>
  <w:style w:type="table" w:styleId="TableGrid">
    <w:name w:val="Table Grid"/>
    <w:basedOn w:val="TableNormal"/>
    <w:uiPriority w:val="39"/>
    <w:rsid w:val="002F7B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StyleTop">
    <w:name w:val="New_Style_Top"/>
    <w:basedOn w:val="NoSpacing"/>
    <w:link w:val="NewStyleTopZnak"/>
    <w:qFormat/>
    <w:rsid w:val="00632C21"/>
    <w:pPr>
      <w:pBdr>
        <w:bottom w:val="single" w:sz="4" w:space="1" w:color="323E4F" w:themeColor="text2" w:themeShade="BF"/>
      </w:pBdr>
      <w:spacing w:after="120"/>
    </w:pPr>
    <w:rPr>
      <w:rFonts w:ascii="Calibri" w:hAnsi="Calibri"/>
      <w:sz w:val="40"/>
      <w:szCs w:val="44"/>
    </w:rPr>
  </w:style>
  <w:style w:type="character" w:customStyle="1" w:styleId="NoSpacingChar">
    <w:name w:val="No Spacing Char"/>
    <w:basedOn w:val="DefaultParagraphFont"/>
    <w:link w:val="NoSpacing"/>
    <w:uiPriority w:val="1"/>
    <w:rsid w:val="00941827"/>
  </w:style>
  <w:style w:type="character" w:customStyle="1" w:styleId="NewStyleTopZnak">
    <w:name w:val="New_Style_Top Znak"/>
    <w:basedOn w:val="NoSpacingChar"/>
    <w:link w:val="NewStyleTop"/>
    <w:rsid w:val="00632C21"/>
    <w:rPr>
      <w:rFonts w:ascii="Calibri" w:hAnsi="Calibri"/>
      <w:sz w:val="40"/>
      <w:szCs w:val="44"/>
    </w:rPr>
  </w:style>
  <w:style w:type="character" w:styleId="PlaceholderText">
    <w:name w:val="Placeholder Text"/>
    <w:basedOn w:val="DefaultParagraphFont"/>
    <w:uiPriority w:val="99"/>
    <w:semiHidden/>
    <w:rsid w:val="004F7191"/>
    <w:rPr>
      <w:color w:val="808080"/>
    </w:rPr>
  </w:style>
  <w:style w:type="paragraph" w:styleId="ListParagraph">
    <w:name w:val="List Paragraph"/>
    <w:basedOn w:val="Normal"/>
    <w:uiPriority w:val="34"/>
    <w:qFormat/>
    <w:rsid w:val="004F7191"/>
    <w:pPr>
      <w:ind w:left="720"/>
      <w:contextualSpacing/>
    </w:pPr>
    <w:rPr>
      <w:lang w:val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3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D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5EF52-7815-4C3C-B2CA-97ABF1B1A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Turbo</dc:creator>
  <cp:lastModifiedBy>pc</cp:lastModifiedBy>
  <cp:revision>2</cp:revision>
  <cp:lastPrinted>2019-08-09T10:36:00Z</cp:lastPrinted>
  <dcterms:created xsi:type="dcterms:W3CDTF">2022-11-17T07:35:00Z</dcterms:created>
  <dcterms:modified xsi:type="dcterms:W3CDTF">2022-11-17T07:35:00Z</dcterms:modified>
</cp:coreProperties>
</file>